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71" w:rsidRPr="00846F7D" w:rsidRDefault="00B72171" w:rsidP="00846F7D">
      <w:pPr>
        <w:jc w:val="center"/>
        <w:rPr>
          <w:rFonts w:ascii="Century Schoolbook" w:hAnsi="Century Schoolbook"/>
          <w:b/>
          <w:sz w:val="28"/>
        </w:rPr>
      </w:pPr>
      <w:r w:rsidRPr="00542A86">
        <w:rPr>
          <w:rFonts w:ascii="Century Schoolbook" w:hAnsi="Century Schoolbook"/>
          <w:b/>
          <w:sz w:val="28"/>
        </w:rPr>
        <w:t xml:space="preserve">АДРЕС-КАЛЕНДАРЬ СОБЫТИЯ «ДОРОЖНОЙ КАРТЫ» ПРОЕКТА </w:t>
      </w:r>
      <w:r w:rsidR="00DF4155">
        <w:rPr>
          <w:rFonts w:ascii="Century Schoolbook" w:hAnsi="Century Schoolbook"/>
          <w:b/>
          <w:sz w:val="28"/>
        </w:rPr>
        <w:t>«</w:t>
      </w:r>
      <w:r w:rsidR="00005BE6">
        <w:rPr>
          <w:rFonts w:ascii="Century Schoolbook" w:hAnsi="Century Schoolbook"/>
          <w:b/>
          <w:sz w:val="28"/>
        </w:rPr>
        <w:t>ПОЗНАВАТЕЛЬНЫЙ ВЕКТОР»</w:t>
      </w:r>
      <w:r w:rsidR="007A2548">
        <w:rPr>
          <w:rFonts w:ascii="Century Schoolbook" w:hAnsi="Century Schoolbook"/>
          <w:b/>
          <w:sz w:val="28"/>
        </w:rPr>
        <w:t xml:space="preserve"> («Школа возможностей»)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536"/>
        <w:gridCol w:w="1560"/>
        <w:gridCol w:w="1984"/>
        <w:gridCol w:w="1985"/>
        <w:gridCol w:w="2126"/>
        <w:gridCol w:w="1984"/>
        <w:gridCol w:w="764"/>
      </w:tblGrid>
      <w:tr w:rsidR="009B7883" w:rsidRPr="00BC194C" w:rsidTr="00497728">
        <w:tc>
          <w:tcPr>
            <w:tcW w:w="675" w:type="dxa"/>
            <w:vAlign w:val="center"/>
          </w:tcPr>
          <w:p w:rsidR="00B72171" w:rsidRPr="00BC194C" w:rsidRDefault="00B72171" w:rsidP="00926883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№ </w:t>
            </w:r>
            <w:proofErr w:type="gramStart"/>
            <w:r w:rsidRPr="00BC194C">
              <w:rPr>
                <w:rFonts w:ascii="Century Schoolbook" w:hAnsi="Century Schoolbook"/>
                <w:sz w:val="22"/>
                <w:szCs w:val="22"/>
              </w:rPr>
              <w:t>п</w:t>
            </w:r>
            <w:proofErr w:type="gramEnd"/>
            <w:r w:rsidRPr="00BC194C">
              <w:rPr>
                <w:rFonts w:ascii="Century Schoolbook" w:hAnsi="Century Schoolbook"/>
                <w:sz w:val="22"/>
                <w:szCs w:val="22"/>
              </w:rPr>
              <w:t>/п</w:t>
            </w:r>
          </w:p>
        </w:tc>
        <w:tc>
          <w:tcPr>
            <w:tcW w:w="4536" w:type="dxa"/>
            <w:vAlign w:val="center"/>
          </w:tcPr>
          <w:p w:rsidR="00B72171" w:rsidRPr="00BC194C" w:rsidRDefault="00B72171" w:rsidP="00926883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Мероприятие, событие, дело</w:t>
            </w:r>
          </w:p>
        </w:tc>
        <w:tc>
          <w:tcPr>
            <w:tcW w:w="1560" w:type="dxa"/>
            <w:vAlign w:val="center"/>
          </w:tcPr>
          <w:p w:rsidR="00B72171" w:rsidRPr="00BC194C" w:rsidRDefault="00B72171" w:rsidP="00926883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Сроки</w:t>
            </w:r>
          </w:p>
        </w:tc>
        <w:tc>
          <w:tcPr>
            <w:tcW w:w="1984" w:type="dxa"/>
            <w:vAlign w:val="center"/>
          </w:tcPr>
          <w:p w:rsidR="00B72171" w:rsidRPr="00BC194C" w:rsidRDefault="00B72171" w:rsidP="00926883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ОУ организатор, площадка реализации</w:t>
            </w:r>
          </w:p>
        </w:tc>
        <w:tc>
          <w:tcPr>
            <w:tcW w:w="1985" w:type="dxa"/>
            <w:vAlign w:val="center"/>
          </w:tcPr>
          <w:p w:rsidR="00B72171" w:rsidRPr="00BC194C" w:rsidRDefault="00B72171" w:rsidP="00926883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Целевая аудитория</w:t>
            </w:r>
          </w:p>
        </w:tc>
        <w:tc>
          <w:tcPr>
            <w:tcW w:w="2126" w:type="dxa"/>
            <w:vAlign w:val="center"/>
          </w:tcPr>
          <w:p w:rsidR="00B72171" w:rsidRPr="00BC194C" w:rsidRDefault="00B72171" w:rsidP="00926883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Ожидаемый результат, продукт</w:t>
            </w:r>
          </w:p>
        </w:tc>
        <w:tc>
          <w:tcPr>
            <w:tcW w:w="1984" w:type="dxa"/>
            <w:vAlign w:val="center"/>
          </w:tcPr>
          <w:p w:rsidR="00B72171" w:rsidRPr="00BC194C" w:rsidRDefault="00B72171" w:rsidP="00926883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Контроль, отчетный документ</w:t>
            </w:r>
          </w:p>
        </w:tc>
        <w:tc>
          <w:tcPr>
            <w:tcW w:w="764" w:type="dxa"/>
            <w:vAlign w:val="center"/>
          </w:tcPr>
          <w:p w:rsidR="00B72171" w:rsidRPr="00BC194C" w:rsidRDefault="00B72171" w:rsidP="00926883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Прим.</w:t>
            </w:r>
          </w:p>
        </w:tc>
      </w:tr>
      <w:tr w:rsidR="00DF4155" w:rsidRPr="00BC194C" w:rsidTr="009B7883">
        <w:tc>
          <w:tcPr>
            <w:tcW w:w="15614" w:type="dxa"/>
            <w:gridSpan w:val="8"/>
          </w:tcPr>
          <w:p w:rsidR="00DF4155" w:rsidRPr="00BC194C" w:rsidRDefault="00DF4155" w:rsidP="00005BE6">
            <w:pPr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b/>
                <w:sz w:val="22"/>
                <w:szCs w:val="22"/>
              </w:rPr>
              <w:t>Создание и реализация проекта «</w:t>
            </w:r>
            <w:r w:rsidR="00005BE6" w:rsidRPr="00BC194C">
              <w:rPr>
                <w:rFonts w:ascii="Century Schoolbook" w:hAnsi="Century Schoolbook"/>
                <w:b/>
                <w:sz w:val="22"/>
                <w:szCs w:val="22"/>
              </w:rPr>
              <w:t>Познавательный вектор</w:t>
            </w:r>
            <w:r w:rsidR="00261BA8">
              <w:rPr>
                <w:rFonts w:ascii="Century Schoolbook" w:hAnsi="Century Schoolbook"/>
                <w:b/>
                <w:sz w:val="22"/>
                <w:szCs w:val="22"/>
              </w:rPr>
              <w:t xml:space="preserve"> (школа для всех)</w:t>
            </w:r>
            <w:r w:rsidR="007A2548" w:rsidRPr="00BC194C">
              <w:rPr>
                <w:rFonts w:ascii="Century Schoolbook" w:hAnsi="Century Schoolbook"/>
                <w:b/>
                <w:sz w:val="22"/>
                <w:szCs w:val="22"/>
              </w:rPr>
              <w:t>»:</w:t>
            </w:r>
            <w:r w:rsidR="00005BE6" w:rsidRPr="00BC194C">
              <w:rPr>
                <w:rFonts w:ascii="Century Schoolbook" w:hAnsi="Century Schoolbook"/>
                <w:b/>
                <w:sz w:val="22"/>
                <w:szCs w:val="22"/>
              </w:rPr>
              <w:t xml:space="preserve">  </w:t>
            </w:r>
            <w:r w:rsidR="00926883">
              <w:rPr>
                <w:rFonts w:ascii="Century Schoolbook" w:hAnsi="Century Schoolbook"/>
                <w:b/>
                <w:sz w:val="22"/>
                <w:szCs w:val="22"/>
              </w:rPr>
              <w:t xml:space="preserve">комплексная </w:t>
            </w:r>
            <w:r w:rsidR="00005BE6" w:rsidRPr="00BC194C">
              <w:rPr>
                <w:rFonts w:ascii="Century Schoolbook" w:hAnsi="Century Schoolbook"/>
                <w:b/>
                <w:sz w:val="22"/>
                <w:szCs w:val="22"/>
              </w:rPr>
              <w:t xml:space="preserve">модель системы интеграции учебной и </w:t>
            </w:r>
            <w:proofErr w:type="spellStart"/>
            <w:r w:rsidR="00005BE6" w:rsidRPr="00BC194C">
              <w:rPr>
                <w:rFonts w:ascii="Century Schoolbook" w:hAnsi="Century Schoolbook"/>
                <w:b/>
                <w:sz w:val="22"/>
                <w:szCs w:val="22"/>
              </w:rPr>
              <w:t>внеучебной</w:t>
            </w:r>
            <w:proofErr w:type="spellEnd"/>
            <w:r w:rsidR="00005BE6" w:rsidRPr="00BC194C">
              <w:rPr>
                <w:rFonts w:ascii="Century Schoolbook" w:hAnsi="Century Schoolbook"/>
                <w:b/>
                <w:sz w:val="22"/>
                <w:szCs w:val="22"/>
              </w:rPr>
              <w:t xml:space="preserve"> деятельности с целью формирования эффективной образовательной среды лицея  </w:t>
            </w:r>
          </w:p>
          <w:p w:rsidR="00926883" w:rsidRDefault="00005BE6" w:rsidP="00005BE6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Сроки: 2020-2024гг. </w:t>
            </w:r>
          </w:p>
          <w:p w:rsidR="00005BE6" w:rsidRPr="00BC194C" w:rsidRDefault="00005BE6" w:rsidP="00005BE6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2020-2021гг.: организационно-аналитический этап, 2021-2023гг.: </w:t>
            </w:r>
            <w:proofErr w:type="spellStart"/>
            <w:r w:rsidRPr="00BC194C">
              <w:rPr>
                <w:rFonts w:ascii="Century Schoolbook" w:hAnsi="Century Schoolbook"/>
                <w:sz w:val="22"/>
                <w:szCs w:val="22"/>
              </w:rPr>
              <w:t>апробационный</w:t>
            </w:r>
            <w:proofErr w:type="spellEnd"/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 этап 2023-2024гг.: результативно-презентационный этап</w:t>
            </w:r>
          </w:p>
        </w:tc>
      </w:tr>
      <w:tr w:rsidR="00005BE6" w:rsidRPr="00261BA8" w:rsidTr="00497728">
        <w:tc>
          <w:tcPr>
            <w:tcW w:w="675" w:type="dxa"/>
          </w:tcPr>
          <w:p w:rsidR="00005BE6" w:rsidRPr="00261BA8" w:rsidRDefault="00261BA8" w:rsidP="00005BE6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261BA8">
              <w:rPr>
                <w:rFonts w:ascii="Century Schoolbook" w:hAnsi="Century Schoolbook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005BE6" w:rsidRPr="00261BA8" w:rsidRDefault="00261BA8" w:rsidP="00261BA8">
            <w:pPr>
              <w:rPr>
                <w:rFonts w:ascii="Century Schoolbook" w:hAnsi="Century Schoolbook"/>
                <w:sz w:val="22"/>
                <w:szCs w:val="22"/>
              </w:rPr>
            </w:pPr>
            <w:r w:rsidRPr="00261BA8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Проект «Познавательный вектор (школа для всех)»: формирование и развитие комплексной модели системы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итеграции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учебной и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внеучебной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деятельности с целью формирования эффективной образовательной среды лицея. </w:t>
            </w:r>
          </w:p>
        </w:tc>
        <w:tc>
          <w:tcPr>
            <w:tcW w:w="1560" w:type="dxa"/>
          </w:tcPr>
          <w:p w:rsidR="00005BE6" w:rsidRDefault="00261BA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2020-2024гг</w:t>
            </w:r>
          </w:p>
          <w:p w:rsidR="00A92DD2" w:rsidRPr="00261BA8" w:rsidRDefault="00A92DD2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Согласно графику</w:t>
            </w:r>
          </w:p>
        </w:tc>
        <w:tc>
          <w:tcPr>
            <w:tcW w:w="1984" w:type="dxa"/>
          </w:tcPr>
          <w:p w:rsidR="00005BE6" w:rsidRDefault="00261BA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ГБОУ лицей № 329</w:t>
            </w:r>
          </w:p>
          <w:p w:rsidR="00261BA8" w:rsidRDefault="00261BA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Сетевое сотрудничество: АЦТ, ГБОУ лицей № 344</w:t>
            </w:r>
          </w:p>
          <w:p w:rsidR="00A92DD2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Межд.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сотр-во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: </w:t>
            </w:r>
            <w:r w:rsidR="00A92DD2">
              <w:rPr>
                <w:rFonts w:ascii="Century Schoolbook" w:hAnsi="Century Schoolbook"/>
                <w:sz w:val="22"/>
                <w:szCs w:val="22"/>
              </w:rPr>
              <w:t xml:space="preserve">ГУО «Гимназия № 2» г. Волковыска республика Беларусь, </w:t>
            </w:r>
          </w:p>
          <w:p w:rsidR="00A92DD2" w:rsidRPr="00261BA8" w:rsidRDefault="00497728" w:rsidP="00497728">
            <w:pPr>
              <w:rPr>
                <w:rFonts w:ascii="Century Schoolbook" w:hAnsi="Century Schoolbook"/>
                <w:sz w:val="22"/>
                <w:szCs w:val="22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Межрег</w:t>
            </w:r>
            <w:proofErr w:type="gramStart"/>
            <w:r>
              <w:rPr>
                <w:rFonts w:ascii="Century Schoolbook" w:hAnsi="Century Schoolbook"/>
                <w:sz w:val="22"/>
                <w:szCs w:val="22"/>
              </w:rPr>
              <w:t>.с</w:t>
            </w:r>
            <w:proofErr w:type="gramEnd"/>
            <w:r>
              <w:rPr>
                <w:rFonts w:ascii="Century Schoolbook" w:hAnsi="Century Schoolbook"/>
                <w:sz w:val="22"/>
                <w:szCs w:val="22"/>
              </w:rPr>
              <w:t>от-тво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>: МБОУ «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Щегловская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СОШ», «МКОУ «Высоцкая ООШ», МБОУ «СОШ №7» г. Выборга</w:t>
            </w:r>
          </w:p>
        </w:tc>
        <w:tc>
          <w:tcPr>
            <w:tcW w:w="1985" w:type="dxa"/>
          </w:tcPr>
          <w:p w:rsidR="00005BE6" w:rsidRPr="00261BA8" w:rsidRDefault="00261BA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Учащиеся 1-11 классов, педагоги, родители</w:t>
            </w:r>
          </w:p>
        </w:tc>
        <w:tc>
          <w:tcPr>
            <w:tcW w:w="2126" w:type="dxa"/>
          </w:tcPr>
          <w:p w:rsidR="00005BE6" w:rsidRPr="00261BA8" w:rsidRDefault="00261BA8" w:rsidP="00261BA8">
            <w:pPr>
              <w:rPr>
                <w:rFonts w:ascii="Century Schoolbook" w:hAnsi="Century Schoolbook"/>
                <w:sz w:val="22"/>
                <w:szCs w:val="22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Сформированая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комплексная модель системы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итеграции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учебной и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внеучебной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деятельности с целью формирования эффективной образовательной среды лицея</w:t>
            </w:r>
          </w:p>
        </w:tc>
        <w:tc>
          <w:tcPr>
            <w:tcW w:w="1984" w:type="dxa"/>
          </w:tcPr>
          <w:p w:rsidR="00005BE6" w:rsidRPr="00261BA8" w:rsidRDefault="00261BA8" w:rsidP="00261BA8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Паспорт проекта, представление на конкурс инновационных продуктов</w:t>
            </w:r>
          </w:p>
        </w:tc>
        <w:tc>
          <w:tcPr>
            <w:tcW w:w="764" w:type="dxa"/>
          </w:tcPr>
          <w:p w:rsidR="00005BE6" w:rsidRPr="00261BA8" w:rsidRDefault="00005BE6" w:rsidP="00BC194C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97728" w:rsidRPr="00261BA8" w:rsidTr="00497728">
        <w:tc>
          <w:tcPr>
            <w:tcW w:w="675" w:type="dxa"/>
          </w:tcPr>
          <w:p w:rsidR="00497728" w:rsidRPr="00261BA8" w:rsidRDefault="00497728" w:rsidP="00005BE6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4536" w:type="dxa"/>
          </w:tcPr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Работа с педагогами:</w:t>
            </w:r>
          </w:p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внутришкольная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система повышения квалификации (семинары, тренинги)</w:t>
            </w:r>
          </w:p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- обмен опытом (мастер-классы, фестиваль открытых уроков)</w:t>
            </w:r>
          </w:p>
          <w:p w:rsidR="00497728" w:rsidRPr="00261BA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- разработка программ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внеучрочной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560" w:type="dxa"/>
          </w:tcPr>
          <w:p w:rsidR="00497728" w:rsidRDefault="00497728" w:rsidP="00A92DD2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2020-2024гг</w:t>
            </w:r>
          </w:p>
          <w:p w:rsidR="00497728" w:rsidRPr="00261BA8" w:rsidRDefault="00497728" w:rsidP="00A92DD2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Согласно графику</w:t>
            </w:r>
          </w:p>
        </w:tc>
        <w:tc>
          <w:tcPr>
            <w:tcW w:w="1984" w:type="dxa"/>
          </w:tcPr>
          <w:p w:rsidR="00497728" w:rsidRDefault="00497728" w:rsidP="00497728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ГБОУ лицей 329</w:t>
            </w:r>
          </w:p>
          <w:p w:rsidR="00497728" w:rsidRPr="00497728" w:rsidRDefault="00497728" w:rsidP="00497728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Приглашение </w:t>
            </w:r>
            <w:proofErr w:type="gramStart"/>
            <w:r>
              <w:rPr>
                <w:rFonts w:ascii="Century Schoolbook" w:hAnsi="Century Schoolbook"/>
                <w:sz w:val="22"/>
                <w:szCs w:val="22"/>
              </w:rPr>
              <w:t>заинтересованных</w:t>
            </w:r>
            <w:proofErr w:type="gramEnd"/>
            <w:r>
              <w:rPr>
                <w:rFonts w:ascii="Century Schoolbook" w:hAnsi="Century Schoolbook"/>
                <w:sz w:val="22"/>
                <w:szCs w:val="22"/>
              </w:rPr>
              <w:t xml:space="preserve"> ОУ</w:t>
            </w:r>
          </w:p>
        </w:tc>
        <w:tc>
          <w:tcPr>
            <w:tcW w:w="1985" w:type="dxa"/>
          </w:tcPr>
          <w:p w:rsidR="00497728" w:rsidRPr="002A0A3B" w:rsidRDefault="00497728" w:rsidP="00497728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Педагоги, администрация</w:t>
            </w:r>
          </w:p>
        </w:tc>
        <w:tc>
          <w:tcPr>
            <w:tcW w:w="2126" w:type="dxa"/>
          </w:tcPr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>Расширение культурно – образовательного пространства. Расширение сетевого взаимодействия.</w:t>
            </w:r>
          </w:p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 xml:space="preserve">Пакет </w:t>
            </w:r>
            <w:r w:rsidRPr="002A0A3B">
              <w:rPr>
                <w:rFonts w:ascii="Century Schoolbook" w:hAnsi="Century Schoolbook"/>
                <w:sz w:val="22"/>
                <w:szCs w:val="22"/>
              </w:rPr>
              <w:lastRenderedPageBreak/>
              <w:t>методических материалов.</w:t>
            </w:r>
          </w:p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>Подготовленная аудитория.</w:t>
            </w:r>
          </w:p>
        </w:tc>
        <w:tc>
          <w:tcPr>
            <w:tcW w:w="1984" w:type="dxa"/>
          </w:tcPr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lastRenderedPageBreak/>
              <w:t>Соблюдение графика запланированных мероприятий, подготовленность мероприятий. Информирован</w:t>
            </w:r>
            <w:r w:rsidRPr="002A0A3B">
              <w:rPr>
                <w:rFonts w:ascii="Century Schoolbook" w:hAnsi="Century Schoolbook"/>
                <w:sz w:val="22"/>
                <w:szCs w:val="22"/>
              </w:rPr>
              <w:lastRenderedPageBreak/>
              <w:t>ие о ходе проведения и о результатах.</w:t>
            </w:r>
          </w:p>
          <w:p w:rsidR="00497728" w:rsidRPr="002A0A3B" w:rsidRDefault="00497728" w:rsidP="00497728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 xml:space="preserve">Размещение методических материалов на тематических страницах сайта </w:t>
            </w:r>
          </w:p>
        </w:tc>
        <w:tc>
          <w:tcPr>
            <w:tcW w:w="764" w:type="dxa"/>
          </w:tcPr>
          <w:p w:rsidR="00497728" w:rsidRPr="00261BA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97728" w:rsidRPr="00261BA8" w:rsidTr="00497728">
        <w:tc>
          <w:tcPr>
            <w:tcW w:w="675" w:type="dxa"/>
          </w:tcPr>
          <w:p w:rsidR="00497728" w:rsidRPr="00261BA8" w:rsidRDefault="00497728" w:rsidP="00005BE6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4536" w:type="dxa"/>
          </w:tcPr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Работа с учащимися:</w:t>
            </w:r>
          </w:p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proofErr w:type="gramStart"/>
            <w:r>
              <w:rPr>
                <w:rFonts w:ascii="Century Schoolbook" w:hAnsi="Century Schoolbook"/>
                <w:sz w:val="22"/>
                <w:szCs w:val="22"/>
              </w:rPr>
              <w:t>- Клубы по интересам / виртуальные сообщества («</w:t>
            </w:r>
            <w:r>
              <w:rPr>
                <w:rFonts w:ascii="Century Schoolbook" w:hAnsi="Century Schoolbook"/>
                <w:sz w:val="22"/>
                <w:szCs w:val="22"/>
                <w:lang w:val="en-US"/>
              </w:rPr>
              <w:t>IT</w:t>
            </w:r>
            <w:r w:rsidRPr="00A92DD2">
              <w:rPr>
                <w:rFonts w:ascii="Century Schoolbook" w:hAnsi="Century Schoolbook"/>
                <w:sz w:val="22"/>
                <w:szCs w:val="22"/>
              </w:rPr>
              <w:t>-Клуб”</w:t>
            </w:r>
            <w:r>
              <w:rPr>
                <w:rFonts w:ascii="Century Schoolbook" w:hAnsi="Century Schoolbook"/>
                <w:sz w:val="22"/>
                <w:szCs w:val="22"/>
              </w:rPr>
              <w:t>, «Школа Архимеда», «Яблоко Ньютона»</w:t>
            </w:r>
            <w:proofErr w:type="gramEnd"/>
          </w:p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 w:rsidRPr="00A92DD2">
              <w:rPr>
                <w:rFonts w:ascii="Century Schoolbook" w:hAnsi="Century Schoolbook"/>
                <w:sz w:val="22"/>
                <w:szCs w:val="22"/>
              </w:rPr>
              <w:t xml:space="preserve">- Интеллектуальные </w:t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игры по предметам и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межпредметной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направленности</w:t>
            </w:r>
          </w:p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- конкурсное и олимпиадное движение</w:t>
            </w:r>
          </w:p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- «Школа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олимпионика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>»</w:t>
            </w:r>
          </w:p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- НОУ «Спектр»</w:t>
            </w:r>
          </w:p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-Проектно-исследовательская деятельность, конференция «Будущее – это мы!»</w:t>
            </w:r>
          </w:p>
          <w:p w:rsidR="00497728" w:rsidRPr="00A92DD2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- Программы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профориентационных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встреч с интересными людьми</w:t>
            </w:r>
          </w:p>
        </w:tc>
        <w:tc>
          <w:tcPr>
            <w:tcW w:w="1560" w:type="dxa"/>
          </w:tcPr>
          <w:p w:rsidR="00497728" w:rsidRDefault="00497728" w:rsidP="00A92DD2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2020-2024гг</w:t>
            </w:r>
          </w:p>
          <w:p w:rsidR="00497728" w:rsidRPr="00261BA8" w:rsidRDefault="00497728" w:rsidP="00A92DD2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Согласно графику</w:t>
            </w:r>
          </w:p>
        </w:tc>
        <w:tc>
          <w:tcPr>
            <w:tcW w:w="1984" w:type="dxa"/>
          </w:tcPr>
          <w:p w:rsidR="00497728" w:rsidRDefault="00497728" w:rsidP="00497728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ГБОУ лицей 329</w:t>
            </w:r>
          </w:p>
          <w:p w:rsidR="00497728" w:rsidRPr="00261BA8" w:rsidRDefault="00497728" w:rsidP="00497728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Приглашение </w:t>
            </w:r>
            <w:proofErr w:type="gramStart"/>
            <w:r>
              <w:rPr>
                <w:rFonts w:ascii="Century Schoolbook" w:hAnsi="Century Schoolbook"/>
                <w:sz w:val="22"/>
                <w:szCs w:val="22"/>
              </w:rPr>
              <w:t>заинтересованных</w:t>
            </w:r>
            <w:proofErr w:type="gramEnd"/>
            <w:r>
              <w:rPr>
                <w:rFonts w:ascii="Century Schoolbook" w:hAnsi="Century Schoolbook"/>
                <w:sz w:val="22"/>
                <w:szCs w:val="22"/>
              </w:rPr>
              <w:t xml:space="preserve"> ОУ</w:t>
            </w:r>
          </w:p>
        </w:tc>
        <w:tc>
          <w:tcPr>
            <w:tcW w:w="1985" w:type="dxa"/>
          </w:tcPr>
          <w:p w:rsidR="00497728" w:rsidRPr="00261BA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Учащиеся 1-11 классов</w:t>
            </w:r>
          </w:p>
        </w:tc>
        <w:tc>
          <w:tcPr>
            <w:tcW w:w="2126" w:type="dxa"/>
          </w:tcPr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>Учет возрастных особенностей.</w:t>
            </w:r>
          </w:p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>Расширение культурно – образовательного пространства.</w:t>
            </w:r>
          </w:p>
        </w:tc>
        <w:tc>
          <w:tcPr>
            <w:tcW w:w="1984" w:type="dxa"/>
          </w:tcPr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>Соблюдение графика запланированных мероприятий, подготовленность мероприятий. Информирование о ходе проведения и о результатах.</w:t>
            </w:r>
          </w:p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>Размещение методических материалов на тематических страницах сайта виртуального музея.</w:t>
            </w:r>
          </w:p>
        </w:tc>
        <w:tc>
          <w:tcPr>
            <w:tcW w:w="764" w:type="dxa"/>
          </w:tcPr>
          <w:p w:rsidR="00497728" w:rsidRPr="00261BA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97728" w:rsidRPr="00261BA8" w:rsidTr="00497728">
        <w:tc>
          <w:tcPr>
            <w:tcW w:w="675" w:type="dxa"/>
          </w:tcPr>
          <w:p w:rsidR="00497728" w:rsidRPr="00261BA8" w:rsidRDefault="00497728" w:rsidP="00005BE6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4536" w:type="dxa"/>
          </w:tcPr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Работа с родителями:</w:t>
            </w:r>
          </w:p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консультаирование</w:t>
            </w:r>
            <w:proofErr w:type="spellEnd"/>
          </w:p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- информирование</w:t>
            </w:r>
          </w:p>
          <w:p w:rsidR="00497728" w:rsidRPr="00261BA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- вовлечение в конкурсное движение и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профиориентационную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560" w:type="dxa"/>
          </w:tcPr>
          <w:p w:rsidR="00497728" w:rsidRDefault="00497728" w:rsidP="00A92DD2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2020-2024гг</w:t>
            </w:r>
          </w:p>
          <w:p w:rsidR="00497728" w:rsidRPr="00261BA8" w:rsidRDefault="00497728" w:rsidP="00A92DD2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Согласно графику</w:t>
            </w:r>
          </w:p>
        </w:tc>
        <w:tc>
          <w:tcPr>
            <w:tcW w:w="1984" w:type="dxa"/>
          </w:tcPr>
          <w:p w:rsidR="00497728" w:rsidRDefault="00497728" w:rsidP="00497728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ГБОУ лицей 329</w:t>
            </w:r>
          </w:p>
          <w:p w:rsidR="00497728" w:rsidRPr="00261BA8" w:rsidRDefault="00497728" w:rsidP="00497728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985" w:type="dxa"/>
          </w:tcPr>
          <w:p w:rsidR="00497728" w:rsidRPr="00261BA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Родители, педагоги</w:t>
            </w:r>
          </w:p>
        </w:tc>
        <w:tc>
          <w:tcPr>
            <w:tcW w:w="2126" w:type="dxa"/>
          </w:tcPr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>Расширение культурно – образовательного пространства. Расширение сетевого взаимодействия.</w:t>
            </w:r>
          </w:p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>Пакет методических материалов.</w:t>
            </w:r>
          </w:p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>Подготовленная аудитория.</w:t>
            </w:r>
          </w:p>
        </w:tc>
        <w:tc>
          <w:tcPr>
            <w:tcW w:w="1984" w:type="dxa"/>
          </w:tcPr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>Соблюдение графика запланированных мероприятий, подготовленность мероприятий. Информирование о ходе проведения и о результатах.</w:t>
            </w:r>
          </w:p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 xml:space="preserve">Размещение методических </w:t>
            </w:r>
            <w:r w:rsidRPr="002A0A3B">
              <w:rPr>
                <w:rFonts w:ascii="Century Schoolbook" w:hAnsi="Century Schoolbook"/>
                <w:sz w:val="22"/>
                <w:szCs w:val="22"/>
              </w:rPr>
              <w:lastRenderedPageBreak/>
              <w:t xml:space="preserve">материалов на тематических страницах сайта </w:t>
            </w:r>
          </w:p>
        </w:tc>
        <w:tc>
          <w:tcPr>
            <w:tcW w:w="764" w:type="dxa"/>
          </w:tcPr>
          <w:p w:rsidR="00497728" w:rsidRPr="00261BA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97728" w:rsidRPr="00261BA8" w:rsidTr="00497728">
        <w:tc>
          <w:tcPr>
            <w:tcW w:w="675" w:type="dxa"/>
          </w:tcPr>
          <w:p w:rsidR="00497728" w:rsidRPr="00261BA8" w:rsidRDefault="00497728" w:rsidP="00005BE6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4536" w:type="dxa"/>
          </w:tcPr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Служба сопровождения:</w:t>
            </w:r>
          </w:p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- консультации для педагогов</w:t>
            </w:r>
          </w:p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- консультации для учащихся</w:t>
            </w:r>
          </w:p>
          <w:p w:rsidR="0049772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- консультации для родителей, в т.ч. и интерактивные на сайте лицея</w:t>
            </w:r>
          </w:p>
          <w:p w:rsidR="00497728" w:rsidRPr="00261BA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- выступления на родительских собраниях</w:t>
            </w:r>
          </w:p>
        </w:tc>
        <w:tc>
          <w:tcPr>
            <w:tcW w:w="1560" w:type="dxa"/>
          </w:tcPr>
          <w:p w:rsidR="00497728" w:rsidRDefault="00497728" w:rsidP="00A92DD2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2020-2024гг</w:t>
            </w:r>
          </w:p>
          <w:p w:rsidR="00497728" w:rsidRPr="00261BA8" w:rsidRDefault="00497728" w:rsidP="00A92DD2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Согласно графику</w:t>
            </w:r>
          </w:p>
        </w:tc>
        <w:tc>
          <w:tcPr>
            <w:tcW w:w="1984" w:type="dxa"/>
          </w:tcPr>
          <w:p w:rsidR="00497728" w:rsidRDefault="00497728" w:rsidP="00497728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ГБОУ лицей 329</w:t>
            </w:r>
          </w:p>
          <w:p w:rsidR="00497728" w:rsidRPr="00261BA8" w:rsidRDefault="00497728" w:rsidP="00497728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985" w:type="dxa"/>
          </w:tcPr>
          <w:p w:rsidR="00497728" w:rsidRPr="00261BA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Учащиеся 1-11 классов, педагоги, родители</w:t>
            </w:r>
          </w:p>
        </w:tc>
        <w:tc>
          <w:tcPr>
            <w:tcW w:w="2126" w:type="dxa"/>
          </w:tcPr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>Расширение культурно – образовательного пространства. Расширение сетевого взаимодействия.</w:t>
            </w:r>
          </w:p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>Пакет методических материалов.</w:t>
            </w:r>
          </w:p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>Подготовленная аудитория.</w:t>
            </w:r>
          </w:p>
        </w:tc>
        <w:tc>
          <w:tcPr>
            <w:tcW w:w="1984" w:type="dxa"/>
          </w:tcPr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>Соблюдение графика запланированных мероприятий, подготовленность мероприятий. Информирование о ходе проведения и о результатах.</w:t>
            </w:r>
          </w:p>
          <w:p w:rsidR="00497728" w:rsidRPr="002A0A3B" w:rsidRDefault="00497728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 w:rsidRPr="002A0A3B">
              <w:rPr>
                <w:rFonts w:ascii="Century Schoolbook" w:hAnsi="Century Schoolbook"/>
                <w:sz w:val="22"/>
                <w:szCs w:val="22"/>
              </w:rPr>
              <w:t xml:space="preserve">Размещение методических материалов на тематических страницах сайта </w:t>
            </w:r>
          </w:p>
        </w:tc>
        <w:tc>
          <w:tcPr>
            <w:tcW w:w="764" w:type="dxa"/>
          </w:tcPr>
          <w:p w:rsidR="00497728" w:rsidRPr="00261BA8" w:rsidRDefault="00497728" w:rsidP="00BC194C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97728" w:rsidRPr="00BC194C" w:rsidTr="00005BE6">
        <w:tc>
          <w:tcPr>
            <w:tcW w:w="675" w:type="dxa"/>
          </w:tcPr>
          <w:p w:rsidR="00497728" w:rsidRPr="00BC194C" w:rsidRDefault="00497728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939" w:type="dxa"/>
            <w:gridSpan w:val="7"/>
          </w:tcPr>
          <w:p w:rsidR="00497728" w:rsidRPr="00BC194C" w:rsidRDefault="00497728" w:rsidP="00B72171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b/>
                <w:bCs/>
                <w:sz w:val="22"/>
                <w:szCs w:val="22"/>
              </w:rPr>
              <w:t>СТАРТ-КОНЦЕПТ (этап организационн</w:t>
            </w:r>
            <w:proofErr w:type="gramStart"/>
            <w:r w:rsidRPr="00BC194C">
              <w:rPr>
                <w:rFonts w:ascii="Century Schoolbook" w:hAnsi="Century Schoolbook"/>
                <w:b/>
                <w:bCs/>
                <w:sz w:val="22"/>
                <w:szCs w:val="22"/>
              </w:rPr>
              <w:t>о-</w:t>
            </w:r>
            <w:proofErr w:type="gramEnd"/>
            <w:r w:rsidRPr="00BC194C"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информационного сопровождения) </w:t>
            </w:r>
          </w:p>
        </w:tc>
      </w:tr>
      <w:tr w:rsidR="00497728" w:rsidRPr="00BC194C" w:rsidTr="00497728">
        <w:tc>
          <w:tcPr>
            <w:tcW w:w="675" w:type="dxa"/>
          </w:tcPr>
          <w:p w:rsidR="00497728" w:rsidRPr="00BC194C" w:rsidRDefault="00497728" w:rsidP="00BB2D2A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1.1.</w:t>
            </w:r>
          </w:p>
        </w:tc>
        <w:tc>
          <w:tcPr>
            <w:tcW w:w="4536" w:type="dxa"/>
          </w:tcPr>
          <w:p w:rsidR="00497728" w:rsidRPr="00BC194C" w:rsidRDefault="00497728" w:rsidP="00C366E0">
            <w:pPr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Оценка инновационного потенциала ОУ, анализ факторов, положительно и отрицательно влияющих на возможность реализации проекта:</w:t>
            </w:r>
          </w:p>
          <w:p w:rsidR="00497728" w:rsidRPr="00BC194C" w:rsidRDefault="00497728" w:rsidP="00C366E0">
            <w:pPr>
              <w:tabs>
                <w:tab w:val="left" w:pos="87"/>
              </w:tabs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-   кадровое обеспечение;</w:t>
            </w:r>
          </w:p>
          <w:p w:rsidR="00497728" w:rsidRPr="00BC194C" w:rsidRDefault="00497728" w:rsidP="00C366E0">
            <w:pPr>
              <w:tabs>
                <w:tab w:val="left" w:pos="87"/>
              </w:tabs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-  материально-техническая база;</w:t>
            </w:r>
          </w:p>
          <w:p w:rsidR="00497728" w:rsidRPr="00BC194C" w:rsidRDefault="00497728" w:rsidP="00C366E0">
            <w:pPr>
              <w:tabs>
                <w:tab w:val="left" w:pos="87"/>
              </w:tabs>
              <w:rPr>
                <w:rStyle w:val="a4"/>
                <w:rFonts w:ascii="Century Schoolbook" w:eastAsiaTheme="minorEastAsia" w:hAnsi="Century Schoolbook"/>
                <w:b w:val="0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-  информационное обеспечение</w:t>
            </w:r>
          </w:p>
        </w:tc>
        <w:tc>
          <w:tcPr>
            <w:tcW w:w="1560" w:type="dxa"/>
          </w:tcPr>
          <w:p w:rsidR="00497728" w:rsidRDefault="00497728" w:rsidP="00BB2D2A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2020-2021</w:t>
            </w:r>
          </w:p>
          <w:p w:rsidR="00497728" w:rsidRPr="00BC194C" w:rsidRDefault="00497728" w:rsidP="00497728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Август</w:t>
            </w:r>
          </w:p>
        </w:tc>
        <w:tc>
          <w:tcPr>
            <w:tcW w:w="1984" w:type="dxa"/>
          </w:tcPr>
          <w:p w:rsidR="00497728" w:rsidRPr="00BC194C" w:rsidRDefault="00542C36" w:rsidP="00BB2D2A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Директор, председатель методического совета</w:t>
            </w:r>
          </w:p>
        </w:tc>
        <w:tc>
          <w:tcPr>
            <w:tcW w:w="1985" w:type="dxa"/>
          </w:tcPr>
          <w:p w:rsidR="00497728" w:rsidRPr="00BC194C" w:rsidRDefault="00542C36" w:rsidP="00BB2D2A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Методический совет школы по техническому заданию</w:t>
            </w:r>
          </w:p>
        </w:tc>
        <w:tc>
          <w:tcPr>
            <w:tcW w:w="2126" w:type="dxa"/>
          </w:tcPr>
          <w:p w:rsidR="00497728" w:rsidRPr="00BC194C" w:rsidRDefault="00497728" w:rsidP="00C366E0">
            <w:pPr>
              <w:jc w:val="both"/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>Эффективное планирование ОЭР с учетом текущего потенциала ОУ</w:t>
            </w:r>
          </w:p>
        </w:tc>
        <w:tc>
          <w:tcPr>
            <w:tcW w:w="1984" w:type="dxa"/>
          </w:tcPr>
          <w:p w:rsidR="00497728" w:rsidRPr="00BC194C" w:rsidRDefault="00497728" w:rsidP="00C366E0">
            <w:pPr>
              <w:jc w:val="both"/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Аналитическая справка</w:t>
            </w:r>
          </w:p>
        </w:tc>
        <w:tc>
          <w:tcPr>
            <w:tcW w:w="764" w:type="dxa"/>
          </w:tcPr>
          <w:p w:rsidR="00497728" w:rsidRPr="00BC194C" w:rsidRDefault="00497728" w:rsidP="00BB2D2A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97728" w:rsidRPr="00BC194C" w:rsidTr="00497728">
        <w:tc>
          <w:tcPr>
            <w:tcW w:w="675" w:type="dxa"/>
          </w:tcPr>
          <w:p w:rsidR="00497728" w:rsidRPr="00BC194C" w:rsidRDefault="00497728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1.2.</w:t>
            </w:r>
          </w:p>
        </w:tc>
        <w:tc>
          <w:tcPr>
            <w:tcW w:w="4536" w:type="dxa"/>
          </w:tcPr>
          <w:p w:rsidR="00497728" w:rsidRPr="00BC194C" w:rsidRDefault="00497728" w:rsidP="00C366E0">
            <w:pPr>
              <w:jc w:val="both"/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Внесение корректировок </w:t>
            </w:r>
            <w:r w:rsidRPr="00BC194C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в годовой план работы школы </w:t>
            </w:r>
            <w:r w:rsidRPr="00BC194C">
              <w:rPr>
                <w:rFonts w:ascii="Century Schoolbook" w:hAnsi="Century Schoolbook"/>
                <w:sz w:val="22"/>
                <w:szCs w:val="22"/>
              </w:rPr>
              <w:t>с учетом заявленной темы исследования</w:t>
            </w:r>
          </w:p>
        </w:tc>
        <w:tc>
          <w:tcPr>
            <w:tcW w:w="1560" w:type="dxa"/>
          </w:tcPr>
          <w:p w:rsidR="00497728" w:rsidRPr="00BC194C" w:rsidRDefault="00497728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Ежегодное внесение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корректиоровок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497728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Администрация</w:t>
            </w:r>
          </w:p>
        </w:tc>
        <w:tc>
          <w:tcPr>
            <w:tcW w:w="1985" w:type="dxa"/>
          </w:tcPr>
          <w:p w:rsidR="00497728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Педагоги, учащиеся, родители</w:t>
            </w:r>
          </w:p>
        </w:tc>
        <w:tc>
          <w:tcPr>
            <w:tcW w:w="2126" w:type="dxa"/>
          </w:tcPr>
          <w:p w:rsidR="00497728" w:rsidRPr="00BC194C" w:rsidRDefault="00497728" w:rsidP="00C366E0">
            <w:pPr>
              <w:jc w:val="both"/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>Согласование работы в рамках ОЭР с планами работы школы, в</w:t>
            </w:r>
            <w:r w:rsidRPr="00BC194C">
              <w:rPr>
                <w:rFonts w:ascii="Century Schoolbook" w:hAnsi="Century Schoolbook"/>
                <w:sz w:val="22"/>
                <w:szCs w:val="22"/>
              </w:rPr>
              <w:t>ыделение в плане работы школы разделов, соответствующих планируемой ОЭР</w:t>
            </w:r>
          </w:p>
        </w:tc>
        <w:tc>
          <w:tcPr>
            <w:tcW w:w="1984" w:type="dxa"/>
          </w:tcPr>
          <w:p w:rsidR="00497728" w:rsidRPr="00BC194C" w:rsidRDefault="00497728" w:rsidP="00C366E0">
            <w:pPr>
              <w:jc w:val="both"/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Скорректированный годовой план работы школы, учитывающий специфику ОЭР</w:t>
            </w:r>
          </w:p>
        </w:tc>
        <w:tc>
          <w:tcPr>
            <w:tcW w:w="764" w:type="dxa"/>
          </w:tcPr>
          <w:p w:rsidR="00497728" w:rsidRPr="00BC194C" w:rsidRDefault="00497728" w:rsidP="009B7883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97728" w:rsidRPr="00BC194C" w:rsidTr="00497728">
        <w:tc>
          <w:tcPr>
            <w:tcW w:w="675" w:type="dxa"/>
          </w:tcPr>
          <w:p w:rsidR="00497728" w:rsidRPr="00BC194C" w:rsidRDefault="00497728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1.3.</w:t>
            </w:r>
          </w:p>
        </w:tc>
        <w:tc>
          <w:tcPr>
            <w:tcW w:w="4536" w:type="dxa"/>
          </w:tcPr>
          <w:p w:rsidR="00497728" w:rsidRPr="00BC194C" w:rsidRDefault="00497728" w:rsidP="00C366E0">
            <w:pPr>
              <w:keepLines/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Формирование исследовательских групп по отдельным областям </w:t>
            </w:r>
            <w:r w:rsidRPr="00BC194C">
              <w:rPr>
                <w:rFonts w:ascii="Century Schoolbook" w:hAnsi="Century Schoolbook"/>
                <w:sz w:val="22"/>
                <w:szCs w:val="22"/>
              </w:rPr>
              <w:lastRenderedPageBreak/>
              <w:t xml:space="preserve">интеграции системы </w:t>
            </w:r>
            <w:proofErr w:type="gramStart"/>
            <w:r w:rsidRPr="00BC194C">
              <w:rPr>
                <w:rFonts w:ascii="Century Schoolbook" w:hAnsi="Century Schoolbook"/>
                <w:sz w:val="22"/>
                <w:szCs w:val="22"/>
              </w:rPr>
              <w:t>ДО</w:t>
            </w:r>
            <w:proofErr w:type="gramEnd"/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 и ВД.</w:t>
            </w:r>
          </w:p>
          <w:p w:rsidR="00497728" w:rsidRPr="00BC194C" w:rsidRDefault="00497728" w:rsidP="00C366E0">
            <w:pPr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Организация повышения квалификации участников исследовательских групп</w:t>
            </w:r>
          </w:p>
          <w:p w:rsidR="00497728" w:rsidRPr="00BC194C" w:rsidRDefault="00497728" w:rsidP="00C366E0">
            <w:pPr>
              <w:jc w:val="both"/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497728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lastRenderedPageBreak/>
              <w:t>Сентябрь 2020г.</w:t>
            </w:r>
          </w:p>
        </w:tc>
        <w:tc>
          <w:tcPr>
            <w:tcW w:w="1984" w:type="dxa"/>
          </w:tcPr>
          <w:p w:rsidR="00497728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ГБОУ лицей № 329, сетевое </w:t>
            </w:r>
            <w:r>
              <w:rPr>
                <w:rFonts w:ascii="Century Schoolbook" w:hAnsi="Century Schoolbook"/>
                <w:sz w:val="22"/>
                <w:szCs w:val="22"/>
              </w:rPr>
              <w:lastRenderedPageBreak/>
              <w:t>сотрудничество</w:t>
            </w:r>
          </w:p>
        </w:tc>
        <w:tc>
          <w:tcPr>
            <w:tcW w:w="1985" w:type="dxa"/>
          </w:tcPr>
          <w:p w:rsidR="00497728" w:rsidRPr="00BC194C" w:rsidRDefault="00542C36" w:rsidP="00542C36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lastRenderedPageBreak/>
              <w:t>Руководители МО, педагоги</w:t>
            </w:r>
          </w:p>
        </w:tc>
        <w:tc>
          <w:tcPr>
            <w:tcW w:w="2126" w:type="dxa"/>
          </w:tcPr>
          <w:p w:rsidR="00497728" w:rsidRPr="00BC194C" w:rsidRDefault="00497728" w:rsidP="00C366E0">
            <w:pPr>
              <w:keepLines/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Создание  экспериментальн</w:t>
            </w:r>
            <w:r w:rsidRPr="00BC194C">
              <w:rPr>
                <w:rFonts w:ascii="Century Schoolbook" w:hAnsi="Century Schoolbook"/>
                <w:sz w:val="22"/>
                <w:szCs w:val="22"/>
              </w:rPr>
              <w:lastRenderedPageBreak/>
              <w:t xml:space="preserve">ых (исследовательских) групп, ориентированных на исследование возможностей интеграции системы </w:t>
            </w:r>
            <w:proofErr w:type="gramStart"/>
            <w:r w:rsidRPr="00BC194C">
              <w:rPr>
                <w:rFonts w:ascii="Century Schoolbook" w:hAnsi="Century Schoolbook"/>
                <w:sz w:val="22"/>
                <w:szCs w:val="22"/>
              </w:rPr>
              <w:t>ДО</w:t>
            </w:r>
            <w:proofErr w:type="gramEnd"/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 и ВД в</w:t>
            </w:r>
          </w:p>
          <w:p w:rsidR="00497728" w:rsidRPr="00BC194C" w:rsidRDefault="00497728" w:rsidP="00C366E0">
            <w:pPr>
              <w:jc w:val="both"/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различных </w:t>
            </w:r>
            <w:proofErr w:type="gramStart"/>
            <w:r w:rsidRPr="00BC194C">
              <w:rPr>
                <w:rFonts w:ascii="Century Schoolbook" w:hAnsi="Century Schoolbook"/>
                <w:sz w:val="22"/>
                <w:szCs w:val="22"/>
              </w:rPr>
              <w:t>аспектах</w:t>
            </w:r>
            <w:proofErr w:type="gramEnd"/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 образовательной деятельности. </w:t>
            </w:r>
          </w:p>
        </w:tc>
        <w:tc>
          <w:tcPr>
            <w:tcW w:w="1984" w:type="dxa"/>
          </w:tcPr>
          <w:p w:rsidR="00497728" w:rsidRPr="00BC194C" w:rsidRDefault="00497728" w:rsidP="00C366E0">
            <w:pPr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lastRenderedPageBreak/>
              <w:t xml:space="preserve">Приказ о формировании </w:t>
            </w:r>
            <w:r w:rsidRPr="00BC194C">
              <w:rPr>
                <w:rFonts w:ascii="Century Schoolbook" w:hAnsi="Century Schoolbook"/>
                <w:sz w:val="22"/>
                <w:szCs w:val="22"/>
              </w:rPr>
              <w:lastRenderedPageBreak/>
              <w:t>малых исследовательских групп, списки участнико</w:t>
            </w:r>
            <w:bookmarkStart w:id="0" w:name="_GoBack"/>
            <w:bookmarkEnd w:id="0"/>
            <w:r w:rsidRPr="00BC194C">
              <w:rPr>
                <w:rFonts w:ascii="Century Schoolbook" w:hAnsi="Century Schoolbook"/>
                <w:sz w:val="22"/>
                <w:szCs w:val="22"/>
              </w:rPr>
              <w:t>в.</w:t>
            </w:r>
          </w:p>
        </w:tc>
        <w:tc>
          <w:tcPr>
            <w:tcW w:w="764" w:type="dxa"/>
          </w:tcPr>
          <w:p w:rsidR="00497728" w:rsidRPr="00BC194C" w:rsidRDefault="00497728" w:rsidP="009B7883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542C36" w:rsidRPr="00BC194C" w:rsidTr="00497728">
        <w:tc>
          <w:tcPr>
            <w:tcW w:w="675" w:type="dxa"/>
          </w:tcPr>
          <w:p w:rsidR="00542C36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4536" w:type="dxa"/>
          </w:tcPr>
          <w:p w:rsidR="00542C36" w:rsidRPr="00BC194C" w:rsidRDefault="00542C36" w:rsidP="00C366E0">
            <w:pPr>
              <w:keepLines/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Изучение литературы и новых Интернет - публикаций  по теме ОЭР, составление образовательных программ и рабочих программ для занятий в системе интеграции системы </w:t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учебной и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внеучебной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деятельности</w:t>
            </w:r>
            <w:r w:rsidRPr="00BC194C">
              <w:rPr>
                <w:rFonts w:ascii="Century Schoolbook" w:hAnsi="Century Schoolbook"/>
                <w:sz w:val="22"/>
                <w:szCs w:val="22"/>
              </w:rPr>
              <w:t>.</w:t>
            </w:r>
          </w:p>
          <w:p w:rsidR="00542C36" w:rsidRPr="00BC194C" w:rsidRDefault="00542C36" w:rsidP="00C366E0">
            <w:pPr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Анализ полученных результатов при проведении исследований и составление рекомендаций на будущий учебный год.</w:t>
            </w:r>
          </w:p>
        </w:tc>
        <w:tc>
          <w:tcPr>
            <w:tcW w:w="1560" w:type="dxa"/>
          </w:tcPr>
          <w:p w:rsidR="00542C36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Сентябр</w:t>
            </w:r>
            <w:proofErr w:type="gramStart"/>
            <w:r>
              <w:rPr>
                <w:rFonts w:ascii="Century Schoolbook" w:hAnsi="Century Schoolbook"/>
                <w:sz w:val="22"/>
                <w:szCs w:val="22"/>
              </w:rPr>
              <w:t>ь-</w:t>
            </w:r>
            <w:proofErr w:type="gramEnd"/>
            <w:r>
              <w:rPr>
                <w:rFonts w:ascii="Century Schoolbook" w:hAnsi="Century Schoolbook"/>
                <w:sz w:val="22"/>
                <w:szCs w:val="22"/>
              </w:rPr>
              <w:t xml:space="preserve"> октябрь 2020г.</w:t>
            </w:r>
          </w:p>
        </w:tc>
        <w:tc>
          <w:tcPr>
            <w:tcW w:w="1984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ГБОУ лицей № 329, сетевое сотрудничество</w:t>
            </w:r>
          </w:p>
        </w:tc>
        <w:tc>
          <w:tcPr>
            <w:tcW w:w="1985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Руководители МО, педагоги</w:t>
            </w:r>
          </w:p>
        </w:tc>
        <w:tc>
          <w:tcPr>
            <w:tcW w:w="2126" w:type="dxa"/>
          </w:tcPr>
          <w:p w:rsidR="00542C36" w:rsidRPr="00BC194C" w:rsidRDefault="00542C36" w:rsidP="00C366E0">
            <w:pPr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Разработка перспективного планирования работы на следующий год, коррекция плана исследований на основании полученных результатов.</w:t>
            </w:r>
          </w:p>
        </w:tc>
        <w:tc>
          <w:tcPr>
            <w:tcW w:w="1984" w:type="dxa"/>
          </w:tcPr>
          <w:p w:rsidR="00542C36" w:rsidRPr="00BC194C" w:rsidRDefault="00542C36" w:rsidP="00542C36">
            <w:pPr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Аналитическая справка от групп, комплект образовательных и рабочих программ по направлениям ВР</w:t>
            </w:r>
          </w:p>
        </w:tc>
        <w:tc>
          <w:tcPr>
            <w:tcW w:w="764" w:type="dxa"/>
          </w:tcPr>
          <w:p w:rsidR="00542C36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542C36" w:rsidRPr="00BC194C" w:rsidTr="00005BE6">
        <w:tc>
          <w:tcPr>
            <w:tcW w:w="675" w:type="dxa"/>
          </w:tcPr>
          <w:p w:rsidR="00542C36" w:rsidRPr="00BC194C" w:rsidRDefault="00542C36" w:rsidP="009B7883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4939" w:type="dxa"/>
            <w:gridSpan w:val="7"/>
          </w:tcPr>
          <w:p w:rsidR="00542C36" w:rsidRPr="00BC194C" w:rsidRDefault="00542C36" w:rsidP="009B7883">
            <w:pPr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proofErr w:type="gramStart"/>
            <w:r w:rsidRPr="00BC194C">
              <w:rPr>
                <w:rFonts w:ascii="Century Schoolbook" w:hAnsi="Century Schoolbook"/>
                <w:b/>
                <w:bCs/>
                <w:sz w:val="22"/>
                <w:szCs w:val="22"/>
              </w:rPr>
              <w:t>КОНСТРУКТ-ФОРМ</w:t>
            </w:r>
            <w:proofErr w:type="gramEnd"/>
            <w:r w:rsidRPr="00BC194C"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(практический этап реализации)</w:t>
            </w:r>
          </w:p>
        </w:tc>
      </w:tr>
      <w:tr w:rsidR="00542C36" w:rsidRPr="00BC194C" w:rsidTr="00497728">
        <w:tc>
          <w:tcPr>
            <w:tcW w:w="675" w:type="dxa"/>
          </w:tcPr>
          <w:p w:rsidR="00542C36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2.1.</w:t>
            </w:r>
          </w:p>
        </w:tc>
        <w:tc>
          <w:tcPr>
            <w:tcW w:w="4536" w:type="dxa"/>
          </w:tcPr>
          <w:p w:rsidR="00542C36" w:rsidRDefault="00542C36" w:rsidP="00C366E0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Апробация использования интегрированных образовательных программ в образовательной деятельности.</w:t>
            </w:r>
          </w:p>
          <w:p w:rsidR="00542C36" w:rsidRPr="00BC194C" w:rsidRDefault="00542C36" w:rsidP="00C366E0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Проведение комплекса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заланированных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мероприятий. </w:t>
            </w:r>
          </w:p>
          <w:p w:rsidR="00542C36" w:rsidRPr="00BC194C" w:rsidRDefault="00542C36" w:rsidP="00C366E0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Составление методических рекомендаций по использованию интегрированных программ</w:t>
            </w:r>
          </w:p>
          <w:p w:rsidR="00542C36" w:rsidRPr="00BC194C" w:rsidRDefault="00542C36" w:rsidP="00C366E0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Внесение новой информации, исправлений и дополнений в программы </w:t>
            </w:r>
          </w:p>
          <w:p w:rsidR="00542C36" w:rsidRPr="00BC194C" w:rsidRDefault="00542C36" w:rsidP="00BC194C">
            <w:pPr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Экспериментальная работа исследовательских групп над темой проекта, разработка методических </w:t>
            </w:r>
            <w:r w:rsidRPr="00BC194C">
              <w:rPr>
                <w:rFonts w:ascii="Century Schoolbook" w:hAnsi="Century Schoolbook"/>
                <w:sz w:val="22"/>
                <w:szCs w:val="22"/>
              </w:rPr>
              <w:lastRenderedPageBreak/>
              <w:t>материалов.</w:t>
            </w:r>
          </w:p>
          <w:p w:rsidR="00542C36" w:rsidRPr="00BC194C" w:rsidRDefault="00542C36" w:rsidP="00BC194C">
            <w:pPr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Организация взаимообучения участников экспериментальных (исследовательских) групп по разработанным материалам.</w:t>
            </w:r>
          </w:p>
        </w:tc>
        <w:tc>
          <w:tcPr>
            <w:tcW w:w="1560" w:type="dxa"/>
          </w:tcPr>
          <w:p w:rsidR="00542C36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lastRenderedPageBreak/>
              <w:t>2020-2023гг.</w:t>
            </w:r>
          </w:p>
        </w:tc>
        <w:tc>
          <w:tcPr>
            <w:tcW w:w="1984" w:type="dxa"/>
          </w:tcPr>
          <w:p w:rsidR="00542C36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ГБОУ лицей № 329, сетевое сотрудничество</w:t>
            </w:r>
          </w:p>
        </w:tc>
        <w:tc>
          <w:tcPr>
            <w:tcW w:w="1985" w:type="dxa"/>
          </w:tcPr>
          <w:p w:rsidR="00542C36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Учащиеся, педагоги, родители </w:t>
            </w:r>
          </w:p>
        </w:tc>
        <w:tc>
          <w:tcPr>
            <w:tcW w:w="2126" w:type="dxa"/>
          </w:tcPr>
          <w:p w:rsidR="00542C36" w:rsidRPr="00BC194C" w:rsidRDefault="00542C36" w:rsidP="00C366E0">
            <w:pPr>
              <w:jc w:val="both"/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Создание на сайте ОУ информационного ресурса с базой методических рекомендаций по использованию разработанных материалов (в т.ч. методические разработки внеклассных занятий и занятий в системе </w:t>
            </w:r>
            <w:proofErr w:type="gramStart"/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>ДО</w:t>
            </w:r>
            <w:proofErr w:type="gramEnd"/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>).</w:t>
            </w:r>
          </w:p>
          <w:p w:rsidR="00542C36" w:rsidRPr="00BC194C" w:rsidRDefault="00542C36" w:rsidP="00C366E0">
            <w:pPr>
              <w:jc w:val="both"/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lastRenderedPageBreak/>
              <w:t xml:space="preserve">Проведение открытых уроков, семинаров, </w:t>
            </w:r>
            <w:proofErr w:type="spellStart"/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>вебинаров</w:t>
            </w:r>
            <w:proofErr w:type="spellEnd"/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 участниками групп по тематике проекта.</w:t>
            </w:r>
          </w:p>
        </w:tc>
        <w:tc>
          <w:tcPr>
            <w:tcW w:w="1984" w:type="dxa"/>
          </w:tcPr>
          <w:p w:rsidR="00542C36" w:rsidRPr="00BC194C" w:rsidRDefault="00542C36" w:rsidP="00C366E0">
            <w:pPr>
              <w:jc w:val="both"/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lastRenderedPageBreak/>
              <w:t>Аналитическая справка, информационный ресурс</w:t>
            </w:r>
          </w:p>
        </w:tc>
        <w:tc>
          <w:tcPr>
            <w:tcW w:w="764" w:type="dxa"/>
          </w:tcPr>
          <w:p w:rsidR="00542C36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542C36" w:rsidRPr="00BC194C" w:rsidTr="00497728">
        <w:tc>
          <w:tcPr>
            <w:tcW w:w="675" w:type="dxa"/>
          </w:tcPr>
          <w:p w:rsidR="00542C36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4536" w:type="dxa"/>
          </w:tcPr>
          <w:p w:rsidR="00542C36" w:rsidRPr="00BC194C" w:rsidRDefault="00542C36" w:rsidP="00542C36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Создание комплексной модели интеграции </w:t>
            </w:r>
            <w: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учебной и </w:t>
            </w:r>
            <w:proofErr w:type="spellStart"/>
            <w: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>внеучебной</w:t>
            </w:r>
            <w:proofErr w:type="spellEnd"/>
            <w: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 деятельности</w:t>
            </w: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  </w:t>
            </w: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на основе результатов, полученных в ходе работы исследовательских групп </w:t>
            </w:r>
          </w:p>
        </w:tc>
        <w:tc>
          <w:tcPr>
            <w:tcW w:w="1560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2020-2023гг.</w:t>
            </w:r>
          </w:p>
        </w:tc>
        <w:tc>
          <w:tcPr>
            <w:tcW w:w="1984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ГБОУ лицей № 329, сетевое сотрудничество</w:t>
            </w:r>
          </w:p>
        </w:tc>
        <w:tc>
          <w:tcPr>
            <w:tcW w:w="1985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Учащиеся, педагоги, родители </w:t>
            </w:r>
          </w:p>
        </w:tc>
        <w:tc>
          <w:tcPr>
            <w:tcW w:w="2126" w:type="dxa"/>
          </w:tcPr>
          <w:p w:rsidR="00542C36" w:rsidRPr="00BC194C" w:rsidRDefault="00542C36" w:rsidP="00542C36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Комплексная модель интеграции </w:t>
            </w:r>
            <w: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учебной и </w:t>
            </w:r>
            <w:proofErr w:type="spellStart"/>
            <w: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>внеучебной</w:t>
            </w:r>
            <w:proofErr w:type="spellEnd"/>
            <w: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 деятельности</w:t>
            </w: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:rsidR="00542C36" w:rsidRPr="00BC194C" w:rsidRDefault="00542C36" w:rsidP="00C366E0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Публикации в учебно-методических и научных изданиях результатов реализации модели</w:t>
            </w: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 интеграции </w:t>
            </w:r>
            <w: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учебной и </w:t>
            </w:r>
            <w:proofErr w:type="spellStart"/>
            <w: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>внеучебной</w:t>
            </w:r>
            <w:proofErr w:type="spellEnd"/>
            <w: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 деятельности</w:t>
            </w: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  </w:t>
            </w:r>
          </w:p>
        </w:tc>
        <w:tc>
          <w:tcPr>
            <w:tcW w:w="764" w:type="dxa"/>
          </w:tcPr>
          <w:p w:rsidR="00542C36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542C36" w:rsidRPr="00BC194C" w:rsidTr="00005BE6">
        <w:tc>
          <w:tcPr>
            <w:tcW w:w="675" w:type="dxa"/>
          </w:tcPr>
          <w:p w:rsidR="00542C36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3.</w:t>
            </w:r>
          </w:p>
        </w:tc>
        <w:tc>
          <w:tcPr>
            <w:tcW w:w="14939" w:type="dxa"/>
            <w:gridSpan w:val="7"/>
          </w:tcPr>
          <w:p w:rsidR="00542C36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proofErr w:type="gramStart"/>
            <w:r w:rsidRPr="00BC194C">
              <w:rPr>
                <w:rFonts w:ascii="Century Schoolbook" w:hAnsi="Century Schoolbook"/>
                <w:sz w:val="22"/>
                <w:szCs w:val="22"/>
              </w:rPr>
              <w:t>ЭКСПЕРТ-ГРУПП</w:t>
            </w:r>
            <w:proofErr w:type="gramEnd"/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 (отчетно-аналитический этап)</w:t>
            </w:r>
          </w:p>
        </w:tc>
      </w:tr>
      <w:tr w:rsidR="00542C36" w:rsidRPr="00BC194C" w:rsidTr="00497728">
        <w:tc>
          <w:tcPr>
            <w:tcW w:w="675" w:type="dxa"/>
          </w:tcPr>
          <w:p w:rsidR="00542C36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3.1.</w:t>
            </w:r>
          </w:p>
        </w:tc>
        <w:tc>
          <w:tcPr>
            <w:tcW w:w="4536" w:type="dxa"/>
          </w:tcPr>
          <w:p w:rsidR="00542C36" w:rsidRPr="00BC194C" w:rsidRDefault="00542C36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Наблюдение за использованием </w:t>
            </w: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комплексной модели интеграции </w:t>
            </w:r>
            <w: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учебной и </w:t>
            </w:r>
            <w:proofErr w:type="spellStart"/>
            <w: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>внеучебной</w:t>
            </w:r>
            <w:proofErr w:type="spellEnd"/>
            <w: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 деятельности</w:t>
            </w:r>
            <w:proofErr w:type="gramStart"/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BC194C">
              <w:rPr>
                <w:rFonts w:ascii="Century Schoolbook" w:hAnsi="Century Schoolbook"/>
                <w:sz w:val="22"/>
                <w:szCs w:val="22"/>
              </w:rPr>
              <w:t>,</w:t>
            </w:r>
            <w:proofErr w:type="gramEnd"/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 успешно прошедшего отбор и апробацию в образовательном процессе.</w:t>
            </w:r>
          </w:p>
          <w:p w:rsidR="00542C36" w:rsidRPr="00BC194C" w:rsidRDefault="00542C36" w:rsidP="00BC194C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Внесение корректив в методические материалы.</w:t>
            </w:r>
          </w:p>
        </w:tc>
        <w:tc>
          <w:tcPr>
            <w:tcW w:w="1560" w:type="dxa"/>
          </w:tcPr>
          <w:p w:rsidR="00542C36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2023-2024гг.</w:t>
            </w:r>
          </w:p>
        </w:tc>
        <w:tc>
          <w:tcPr>
            <w:tcW w:w="1984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ГБОУ лицей № 329, сетевое сотрудничество</w:t>
            </w:r>
          </w:p>
        </w:tc>
        <w:tc>
          <w:tcPr>
            <w:tcW w:w="1985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Учащиеся, педагоги, родители </w:t>
            </w:r>
          </w:p>
        </w:tc>
        <w:tc>
          <w:tcPr>
            <w:tcW w:w="2126" w:type="dxa"/>
          </w:tcPr>
          <w:p w:rsidR="00542C36" w:rsidRPr="00BC194C" w:rsidRDefault="00542C36" w:rsidP="00C366E0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Выявление наиболее успешного опыта интеграции </w:t>
            </w:r>
            <w: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учебной и </w:t>
            </w:r>
            <w:proofErr w:type="spellStart"/>
            <w: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>внеучебной</w:t>
            </w:r>
            <w:proofErr w:type="spellEnd"/>
            <w: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 xml:space="preserve"> деятельности</w:t>
            </w:r>
            <w:proofErr w:type="gramStart"/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BC194C">
              <w:rPr>
                <w:rFonts w:ascii="Century Schoolbook" w:hAnsi="Century Schoolbook"/>
                <w:sz w:val="22"/>
                <w:szCs w:val="22"/>
              </w:rPr>
              <w:t>,</w:t>
            </w:r>
            <w:proofErr w:type="gramEnd"/>
          </w:p>
          <w:p w:rsidR="00542C36" w:rsidRPr="00BC194C" w:rsidRDefault="00542C36" w:rsidP="00C366E0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 анализ полученных результатов при проведении мониторинговых исследований.</w:t>
            </w:r>
          </w:p>
        </w:tc>
        <w:tc>
          <w:tcPr>
            <w:tcW w:w="1984" w:type="dxa"/>
          </w:tcPr>
          <w:p w:rsidR="00542C36" w:rsidRPr="00BC194C" w:rsidRDefault="00542C36" w:rsidP="00C366E0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>Аналитическая справка</w:t>
            </w:r>
          </w:p>
        </w:tc>
        <w:tc>
          <w:tcPr>
            <w:tcW w:w="764" w:type="dxa"/>
          </w:tcPr>
          <w:p w:rsidR="00542C36" w:rsidRPr="00BC194C" w:rsidRDefault="00542C36" w:rsidP="009B7883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542C36" w:rsidRPr="00BC194C" w:rsidTr="00005BE6">
        <w:tc>
          <w:tcPr>
            <w:tcW w:w="675" w:type="dxa"/>
          </w:tcPr>
          <w:p w:rsidR="00542C36" w:rsidRPr="00BC194C" w:rsidRDefault="00542C36" w:rsidP="0024317F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4.</w:t>
            </w:r>
          </w:p>
        </w:tc>
        <w:tc>
          <w:tcPr>
            <w:tcW w:w="14939" w:type="dxa"/>
            <w:gridSpan w:val="7"/>
          </w:tcPr>
          <w:p w:rsidR="00542C36" w:rsidRPr="00BC194C" w:rsidRDefault="00542C36" w:rsidP="0024317F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  <w:lang w:val="en-US"/>
              </w:rPr>
              <w:t>IDEA</w:t>
            </w:r>
            <w:r w:rsidRPr="00BC194C">
              <w:rPr>
                <w:rFonts w:ascii="Century Schoolbook" w:hAnsi="Century Schoolbook"/>
                <w:sz w:val="22"/>
                <w:szCs w:val="22"/>
              </w:rPr>
              <w:t>-ФОКУС (проектно-планировочный этап следующего периода)</w:t>
            </w:r>
          </w:p>
        </w:tc>
      </w:tr>
      <w:tr w:rsidR="00542C36" w:rsidRPr="00BC194C" w:rsidTr="00497728">
        <w:tc>
          <w:tcPr>
            <w:tcW w:w="675" w:type="dxa"/>
          </w:tcPr>
          <w:p w:rsidR="00542C36" w:rsidRPr="00BC194C" w:rsidRDefault="00542C36" w:rsidP="0024317F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4.1.</w:t>
            </w:r>
          </w:p>
        </w:tc>
        <w:tc>
          <w:tcPr>
            <w:tcW w:w="4536" w:type="dxa"/>
          </w:tcPr>
          <w:p w:rsidR="00542C36" w:rsidRPr="00BC194C" w:rsidRDefault="00542C36" w:rsidP="00C366E0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Организация семинаров, консультаций и мастер-классов для учителей-предметников и педагогов дополнительного образования по </w:t>
            </w: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lastRenderedPageBreak/>
              <w:t xml:space="preserve">интеграции программ внеурочной деятельности и </w:t>
            </w: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 программ дополнительного образования</w:t>
            </w:r>
          </w:p>
        </w:tc>
        <w:tc>
          <w:tcPr>
            <w:tcW w:w="1560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lastRenderedPageBreak/>
              <w:t>2023-2024гг.</w:t>
            </w:r>
          </w:p>
        </w:tc>
        <w:tc>
          <w:tcPr>
            <w:tcW w:w="1984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ГБОУ лицей № 329, сетевое сотрудничество</w:t>
            </w:r>
          </w:p>
        </w:tc>
        <w:tc>
          <w:tcPr>
            <w:tcW w:w="1985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Учащиеся, педагоги, родители </w:t>
            </w:r>
          </w:p>
        </w:tc>
        <w:tc>
          <w:tcPr>
            <w:tcW w:w="2126" w:type="dxa"/>
          </w:tcPr>
          <w:p w:rsidR="00542C36" w:rsidRPr="00BC194C" w:rsidRDefault="00542C36" w:rsidP="00C366E0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Повышение квалификации </w:t>
            </w:r>
          </w:p>
        </w:tc>
        <w:tc>
          <w:tcPr>
            <w:tcW w:w="1984" w:type="dxa"/>
          </w:tcPr>
          <w:p w:rsidR="00542C36" w:rsidRPr="00BC194C" w:rsidRDefault="00542C36" w:rsidP="00C366E0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>Аналитическая справка</w:t>
            </w:r>
          </w:p>
        </w:tc>
        <w:tc>
          <w:tcPr>
            <w:tcW w:w="764" w:type="dxa"/>
          </w:tcPr>
          <w:p w:rsidR="00542C36" w:rsidRPr="00BC194C" w:rsidRDefault="00542C36" w:rsidP="0024317F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542C36" w:rsidRPr="00BC194C" w:rsidTr="00497728">
        <w:tc>
          <w:tcPr>
            <w:tcW w:w="675" w:type="dxa"/>
          </w:tcPr>
          <w:p w:rsidR="00542C36" w:rsidRPr="00BC194C" w:rsidRDefault="00542C36" w:rsidP="0024317F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4536" w:type="dxa"/>
          </w:tcPr>
          <w:p w:rsidR="00542C36" w:rsidRPr="00BC194C" w:rsidRDefault="00542C36" w:rsidP="00C366E0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>Обмен опытом по результатам проведенного исследования</w:t>
            </w:r>
          </w:p>
        </w:tc>
        <w:tc>
          <w:tcPr>
            <w:tcW w:w="1560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2023-2024гг.</w:t>
            </w:r>
          </w:p>
        </w:tc>
        <w:tc>
          <w:tcPr>
            <w:tcW w:w="1984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ГБОУ лицей № 329, сетевое сотрудничество</w:t>
            </w:r>
          </w:p>
        </w:tc>
        <w:tc>
          <w:tcPr>
            <w:tcW w:w="1985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Учащиеся, педагоги, родители </w:t>
            </w:r>
          </w:p>
        </w:tc>
        <w:tc>
          <w:tcPr>
            <w:tcW w:w="2126" w:type="dxa"/>
          </w:tcPr>
          <w:p w:rsidR="00542C36" w:rsidRPr="00BC194C" w:rsidRDefault="00542C36" w:rsidP="00C366E0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  <w:lang w:eastAsia="en-US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Оформление результатов исследовательской работы в конечном виде (печатный, электронный вариант на сайте школы), семинар по обмену опытом, открытые уроки учителей-предметников.</w:t>
            </w:r>
          </w:p>
        </w:tc>
        <w:tc>
          <w:tcPr>
            <w:tcW w:w="1984" w:type="dxa"/>
          </w:tcPr>
          <w:p w:rsidR="00542C36" w:rsidRPr="00BC194C" w:rsidRDefault="00542C36" w:rsidP="00C366E0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>Отчет по итогам работы</w:t>
            </w:r>
          </w:p>
        </w:tc>
        <w:tc>
          <w:tcPr>
            <w:tcW w:w="764" w:type="dxa"/>
          </w:tcPr>
          <w:p w:rsidR="00542C36" w:rsidRPr="00BC194C" w:rsidRDefault="00542C36" w:rsidP="0024317F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542C36" w:rsidRPr="00BC194C" w:rsidTr="00497728">
        <w:tc>
          <w:tcPr>
            <w:tcW w:w="675" w:type="dxa"/>
          </w:tcPr>
          <w:p w:rsidR="00542C36" w:rsidRPr="00BC194C" w:rsidRDefault="00542C36" w:rsidP="00DD602A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4.3.</w:t>
            </w:r>
          </w:p>
        </w:tc>
        <w:tc>
          <w:tcPr>
            <w:tcW w:w="4536" w:type="dxa"/>
          </w:tcPr>
          <w:p w:rsidR="00542C36" w:rsidRPr="00BC194C" w:rsidRDefault="00542C36" w:rsidP="00C366E0">
            <w:pPr>
              <w:pStyle w:val="3"/>
              <w:widowControl w:val="0"/>
              <w:autoSpaceDE w:val="0"/>
              <w:autoSpaceDN w:val="0"/>
              <w:adjustRightInd w:val="0"/>
              <w:ind w:left="0"/>
              <w:rPr>
                <w:rFonts w:ascii="Century Schoolbook" w:hAnsi="Century Schoolbook"/>
                <w:i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Разработка диагностических материалов для оценки эффектов влияния внеурочной деятельности и дополнительного образования </w:t>
            </w:r>
            <w:proofErr w:type="gramStart"/>
            <w:r w:rsidRPr="00BC194C">
              <w:rPr>
                <w:rFonts w:ascii="Century Schoolbook" w:hAnsi="Century Schoolbook"/>
                <w:sz w:val="22"/>
                <w:szCs w:val="22"/>
              </w:rPr>
              <w:t>на</w:t>
            </w:r>
            <w:proofErr w:type="gramEnd"/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 обучающихся. </w:t>
            </w:r>
          </w:p>
          <w:p w:rsidR="00542C36" w:rsidRPr="00BC194C" w:rsidRDefault="00542C36" w:rsidP="00C366E0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Организация и проведение на базе школы мониторинговых исследований</w:t>
            </w:r>
          </w:p>
        </w:tc>
        <w:tc>
          <w:tcPr>
            <w:tcW w:w="1560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2023-2024гг.</w:t>
            </w:r>
          </w:p>
        </w:tc>
        <w:tc>
          <w:tcPr>
            <w:tcW w:w="1984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ГБОУ лицей № 329, сетевое сотрудничество</w:t>
            </w:r>
          </w:p>
        </w:tc>
        <w:tc>
          <w:tcPr>
            <w:tcW w:w="1985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Учащиеся, педагоги, родители </w:t>
            </w:r>
          </w:p>
        </w:tc>
        <w:tc>
          <w:tcPr>
            <w:tcW w:w="2126" w:type="dxa"/>
          </w:tcPr>
          <w:p w:rsidR="00542C36" w:rsidRPr="00BC194C" w:rsidRDefault="00542C36" w:rsidP="00C366E0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Повышение квалификации </w:t>
            </w:r>
          </w:p>
        </w:tc>
        <w:tc>
          <w:tcPr>
            <w:tcW w:w="1984" w:type="dxa"/>
          </w:tcPr>
          <w:p w:rsidR="00542C36" w:rsidRPr="00BC194C" w:rsidRDefault="00542C36" w:rsidP="00C366E0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>Аналитическая справка</w:t>
            </w:r>
          </w:p>
        </w:tc>
        <w:tc>
          <w:tcPr>
            <w:tcW w:w="764" w:type="dxa"/>
          </w:tcPr>
          <w:p w:rsidR="00542C36" w:rsidRPr="00BC194C" w:rsidRDefault="00542C36" w:rsidP="00DD602A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542C36" w:rsidRPr="00BC194C" w:rsidTr="00497728">
        <w:tc>
          <w:tcPr>
            <w:tcW w:w="675" w:type="dxa"/>
          </w:tcPr>
          <w:p w:rsidR="00542C36" w:rsidRPr="00BC194C" w:rsidRDefault="00542C36" w:rsidP="00DD602A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4536" w:type="dxa"/>
          </w:tcPr>
          <w:p w:rsidR="00542C36" w:rsidRPr="00BC194C" w:rsidRDefault="00542C36" w:rsidP="00C366E0">
            <w:pPr>
              <w:pStyle w:val="a5"/>
              <w:ind w:left="0"/>
              <w:rPr>
                <w:rFonts w:ascii="Century Schoolbook" w:hAnsi="Century Schoolbook" w:cs="Times New Roman"/>
              </w:rPr>
            </w:pPr>
            <w:r w:rsidRPr="00BC194C">
              <w:rPr>
                <w:rFonts w:ascii="Century Schoolbook" w:hAnsi="Century Schoolbook" w:cs="Times New Roman"/>
              </w:rPr>
              <w:t xml:space="preserve">Оценка эффективности разработанной модели интеграции ВД и ДО </w:t>
            </w:r>
            <w:proofErr w:type="gramStart"/>
            <w:r w:rsidRPr="00BC194C">
              <w:rPr>
                <w:rFonts w:ascii="Century Schoolbook" w:hAnsi="Century Schoolbook" w:cs="Times New Roman"/>
              </w:rPr>
              <w:t>обучающихся</w:t>
            </w:r>
            <w:proofErr w:type="gramEnd"/>
            <w:r w:rsidRPr="00BC194C">
              <w:rPr>
                <w:rFonts w:ascii="Century Schoolbook" w:hAnsi="Century Schoolbook" w:cs="Times New Roman"/>
              </w:rPr>
              <w:t xml:space="preserve"> в общеобразовательной организации</w:t>
            </w:r>
          </w:p>
          <w:p w:rsidR="00542C36" w:rsidRPr="00BC194C" w:rsidRDefault="00542C36" w:rsidP="00C366E0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 xml:space="preserve"> и разработанных методических материалов.</w:t>
            </w:r>
          </w:p>
          <w:p w:rsidR="00542C36" w:rsidRPr="00BC194C" w:rsidRDefault="00542C36" w:rsidP="00C366E0">
            <w:pPr>
              <w:rPr>
                <w:rFonts w:ascii="Century Schoolbook" w:hAnsi="Century Schoolbook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Общий анализ результатов ОЭР.</w:t>
            </w:r>
          </w:p>
          <w:p w:rsidR="00542C36" w:rsidRPr="00BC194C" w:rsidRDefault="00542C36" w:rsidP="00C366E0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Проведение семинара с представлением результатов ОЭР.</w:t>
            </w:r>
          </w:p>
        </w:tc>
        <w:tc>
          <w:tcPr>
            <w:tcW w:w="1560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2023-2024гг.</w:t>
            </w:r>
          </w:p>
        </w:tc>
        <w:tc>
          <w:tcPr>
            <w:tcW w:w="1984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ГБОУ лицей № 329, сетевое сотрудничество</w:t>
            </w:r>
          </w:p>
        </w:tc>
        <w:tc>
          <w:tcPr>
            <w:tcW w:w="1985" w:type="dxa"/>
          </w:tcPr>
          <w:p w:rsidR="00542C36" w:rsidRPr="00BC194C" w:rsidRDefault="00542C36" w:rsidP="00A20EAC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Учащиеся, педагоги, родители </w:t>
            </w:r>
          </w:p>
        </w:tc>
        <w:tc>
          <w:tcPr>
            <w:tcW w:w="2126" w:type="dxa"/>
          </w:tcPr>
          <w:p w:rsidR="00542C36" w:rsidRPr="00BC194C" w:rsidRDefault="00542C36" w:rsidP="00C366E0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  <w:lang w:eastAsia="en-US"/>
              </w:rPr>
            </w:pPr>
            <w:r w:rsidRPr="00BC194C">
              <w:rPr>
                <w:rFonts w:ascii="Century Schoolbook" w:hAnsi="Century Schoolbook"/>
                <w:sz w:val="22"/>
                <w:szCs w:val="22"/>
              </w:rPr>
              <w:t>Оформление результатов исследовательской работы в конечном виде (печатный, электронный вариант на сайте школы), семинар по обмену опытом, открытые уроки учителей-предметников.</w:t>
            </w:r>
          </w:p>
        </w:tc>
        <w:tc>
          <w:tcPr>
            <w:tcW w:w="1984" w:type="dxa"/>
          </w:tcPr>
          <w:p w:rsidR="00542C36" w:rsidRPr="00BC194C" w:rsidRDefault="00542C36" w:rsidP="00C366E0">
            <w:pPr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</w:pPr>
            <w:r w:rsidRPr="00BC194C">
              <w:rPr>
                <w:rStyle w:val="a4"/>
                <w:rFonts w:ascii="Century Schoolbook" w:hAnsi="Century Schoolbook"/>
                <w:b w:val="0"/>
                <w:sz w:val="22"/>
                <w:szCs w:val="22"/>
              </w:rPr>
              <w:t>Отчет по итогам работы</w:t>
            </w:r>
          </w:p>
        </w:tc>
        <w:tc>
          <w:tcPr>
            <w:tcW w:w="764" w:type="dxa"/>
          </w:tcPr>
          <w:p w:rsidR="00542C36" w:rsidRPr="00BC194C" w:rsidRDefault="00542C36" w:rsidP="00DD602A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</w:tbl>
    <w:p w:rsidR="00B72171" w:rsidRDefault="00B72171"/>
    <w:sectPr w:rsidR="00B72171" w:rsidSect="00B721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72171"/>
    <w:rsid w:val="00005BE6"/>
    <w:rsid w:val="00080907"/>
    <w:rsid w:val="0024317F"/>
    <w:rsid w:val="00261BA8"/>
    <w:rsid w:val="002F78F3"/>
    <w:rsid w:val="003C0829"/>
    <w:rsid w:val="00497728"/>
    <w:rsid w:val="00542A86"/>
    <w:rsid w:val="00542C36"/>
    <w:rsid w:val="005646ED"/>
    <w:rsid w:val="007A2548"/>
    <w:rsid w:val="00846F7D"/>
    <w:rsid w:val="00926883"/>
    <w:rsid w:val="00950FCB"/>
    <w:rsid w:val="009B7883"/>
    <w:rsid w:val="00A34037"/>
    <w:rsid w:val="00A73987"/>
    <w:rsid w:val="00A92DD2"/>
    <w:rsid w:val="00B72171"/>
    <w:rsid w:val="00BB2D2A"/>
    <w:rsid w:val="00BC194C"/>
    <w:rsid w:val="00D5363F"/>
    <w:rsid w:val="00DD602A"/>
    <w:rsid w:val="00DF4155"/>
    <w:rsid w:val="00E069D6"/>
    <w:rsid w:val="00EF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rsid w:val="00BC194C"/>
    <w:rPr>
      <w:b/>
      <w:sz w:val="30"/>
      <w:lang w:val="ru-RU" w:eastAsia="ar-SA" w:bidi="ar-SA"/>
    </w:rPr>
  </w:style>
  <w:style w:type="paragraph" w:customStyle="1" w:styleId="3">
    <w:name w:val="Абзац списка3"/>
    <w:basedOn w:val="a"/>
    <w:rsid w:val="00BC194C"/>
    <w:pPr>
      <w:spacing w:after="0" w:line="240" w:lineRule="auto"/>
      <w:ind w:left="720"/>
      <w:contextualSpacing/>
    </w:pPr>
    <w:rPr>
      <w:rFonts w:eastAsia="Calibri"/>
      <w:lang w:eastAsia="ru-RU"/>
    </w:rPr>
  </w:style>
  <w:style w:type="paragraph" w:styleId="a5">
    <w:name w:val="List Paragraph"/>
    <w:basedOn w:val="a"/>
    <w:qFormat/>
    <w:rsid w:val="00BC194C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rsid w:val="00BC194C"/>
    <w:rPr>
      <w:b/>
      <w:sz w:val="30"/>
      <w:lang w:val="ru-RU" w:eastAsia="ar-SA" w:bidi="ar-SA"/>
    </w:rPr>
  </w:style>
  <w:style w:type="paragraph" w:customStyle="1" w:styleId="3">
    <w:name w:val="Абзац списка3"/>
    <w:basedOn w:val="a"/>
    <w:rsid w:val="00BC194C"/>
    <w:pPr>
      <w:spacing w:after="0" w:line="240" w:lineRule="auto"/>
      <w:ind w:left="720"/>
      <w:contextualSpacing/>
    </w:pPr>
    <w:rPr>
      <w:rFonts w:eastAsia="Calibri"/>
      <w:lang w:eastAsia="ru-RU"/>
    </w:rPr>
  </w:style>
  <w:style w:type="paragraph" w:styleId="a5">
    <w:name w:val="List Paragraph"/>
    <w:basedOn w:val="a"/>
    <w:qFormat/>
    <w:rsid w:val="00BC194C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BE58C-476A-499C-A3BE-000CB8D5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Мостовская Анастасия Александровна</dc:creator>
  <cp:lastModifiedBy>Admin</cp:lastModifiedBy>
  <cp:revision>2</cp:revision>
  <cp:lastPrinted>2020-04-24T15:43:00Z</cp:lastPrinted>
  <dcterms:created xsi:type="dcterms:W3CDTF">2020-09-10T21:02:00Z</dcterms:created>
  <dcterms:modified xsi:type="dcterms:W3CDTF">2020-09-10T21:02:00Z</dcterms:modified>
</cp:coreProperties>
</file>